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CCC7" w14:textId="77777777" w:rsidR="00356576" w:rsidRDefault="00356576"/>
    <w:p w14:paraId="0FEFD9DD" w14:textId="77777777" w:rsidR="007F2E3D" w:rsidRDefault="007F2E3D"/>
    <w:p w14:paraId="0D85D36A" w14:textId="620C4214" w:rsidR="007F2E3D" w:rsidRPr="007F2E3D" w:rsidRDefault="007F2E3D" w:rsidP="007F2E3D">
      <w:pPr>
        <w:jc w:val="center"/>
        <w:rPr>
          <w:b/>
          <w:bCs/>
          <w:sz w:val="48"/>
          <w:szCs w:val="48"/>
        </w:rPr>
      </w:pPr>
      <w:r w:rsidRPr="007F2E3D">
        <w:rPr>
          <w:rFonts w:ascii="Segoe UI Emoji" w:hAnsi="Segoe UI Emoji" w:cs="Segoe UI Emoji"/>
          <w:b/>
          <w:bCs/>
          <w:sz w:val="48"/>
          <w:szCs w:val="48"/>
        </w:rPr>
        <w:t>📢</w:t>
      </w:r>
      <w:r w:rsidRPr="007F2E3D">
        <w:rPr>
          <w:b/>
          <w:bCs/>
          <w:sz w:val="48"/>
          <w:szCs w:val="48"/>
        </w:rPr>
        <w:t xml:space="preserve"> Avviso Importante:</w:t>
      </w:r>
    </w:p>
    <w:p w14:paraId="31C49AE4" w14:textId="7C8B77F4" w:rsidR="007F2E3D" w:rsidRPr="007F2E3D" w:rsidRDefault="007F2E3D" w:rsidP="007F2E3D">
      <w:pPr>
        <w:jc w:val="center"/>
        <w:rPr>
          <w:b/>
          <w:bCs/>
          <w:sz w:val="36"/>
          <w:szCs w:val="36"/>
          <w:u w:val="single"/>
        </w:rPr>
      </w:pPr>
      <w:r w:rsidRPr="007F2E3D">
        <w:rPr>
          <w:b/>
          <w:bCs/>
          <w:sz w:val="36"/>
          <w:szCs w:val="36"/>
          <w:u w:val="single"/>
        </w:rPr>
        <w:t>CIE senza scadenza per gli Over 70</w:t>
      </w:r>
    </w:p>
    <w:p w14:paraId="5E76DE50" w14:textId="77777777" w:rsidR="007F2E3D" w:rsidRPr="007F2E3D" w:rsidRDefault="007F2E3D" w:rsidP="007F2E3D">
      <w:r w:rsidRPr="007F2E3D">
        <w:t xml:space="preserve">In base alla </w:t>
      </w:r>
      <w:r w:rsidRPr="007F2E3D">
        <w:rPr>
          <w:b/>
          <w:bCs/>
        </w:rPr>
        <w:t>Circolare n. 60 del 24 luglio 2026</w:t>
      </w:r>
      <w:r w:rsidRPr="007F2E3D">
        <w:t xml:space="preserve"> del Ministero dell'Interno, sono state introdotte importanti novità riguardo all'emissione della </w:t>
      </w:r>
      <w:r w:rsidRPr="007F2E3D">
        <w:rPr>
          <w:b/>
          <w:bCs/>
        </w:rPr>
        <w:t>Carta d’Identità Elettronica (CIE)</w:t>
      </w:r>
      <w:r w:rsidRPr="007F2E3D">
        <w:t xml:space="preserve"> a validità illimitata.</w:t>
      </w:r>
    </w:p>
    <w:p w14:paraId="113B99D4" w14:textId="77777777" w:rsidR="007F2E3D" w:rsidRPr="007F2E3D" w:rsidRDefault="007F2E3D" w:rsidP="007F2E3D">
      <w:pPr>
        <w:rPr>
          <w:b/>
          <w:bCs/>
        </w:rPr>
      </w:pPr>
      <w:r w:rsidRPr="007F2E3D">
        <w:rPr>
          <w:rFonts w:ascii="Segoe UI Emoji" w:hAnsi="Segoe UI Emoji" w:cs="Segoe UI Emoji"/>
          <w:b/>
          <w:bCs/>
        </w:rPr>
        <w:t>📌</w:t>
      </w:r>
      <w:r w:rsidRPr="007F2E3D">
        <w:rPr>
          <w:b/>
          <w:bCs/>
        </w:rPr>
        <w:t xml:space="preserve"> A chi si rivolge e da quando</w:t>
      </w:r>
    </w:p>
    <w:p w14:paraId="368909AC" w14:textId="77777777" w:rsidR="007F2E3D" w:rsidRPr="007F2E3D" w:rsidRDefault="007F2E3D" w:rsidP="007F2E3D">
      <w:pPr>
        <w:numPr>
          <w:ilvl w:val="0"/>
          <w:numId w:val="1"/>
        </w:numPr>
      </w:pPr>
      <w:r w:rsidRPr="007F2E3D">
        <w:rPr>
          <w:b/>
          <w:bCs/>
        </w:rPr>
        <w:t>Decorrenza:</w:t>
      </w:r>
      <w:r w:rsidRPr="007F2E3D">
        <w:t xml:space="preserve"> La novità si applica a tutte le richieste presentate a partire dal </w:t>
      </w:r>
      <w:r w:rsidRPr="007F2E3D">
        <w:rPr>
          <w:b/>
          <w:bCs/>
        </w:rPr>
        <w:t>30 luglio 2026</w:t>
      </w:r>
      <w:r w:rsidRPr="007F2E3D">
        <w:t>.</w:t>
      </w:r>
    </w:p>
    <w:p w14:paraId="4244D30B" w14:textId="77777777" w:rsidR="007F2E3D" w:rsidRPr="007F2E3D" w:rsidRDefault="007F2E3D" w:rsidP="007F2E3D">
      <w:pPr>
        <w:numPr>
          <w:ilvl w:val="0"/>
          <w:numId w:val="1"/>
        </w:numPr>
      </w:pPr>
      <w:r w:rsidRPr="007F2E3D">
        <w:rPr>
          <w:b/>
          <w:bCs/>
        </w:rPr>
        <w:t>Destinatari:</w:t>
      </w:r>
      <w:r w:rsidRPr="007F2E3D">
        <w:t xml:space="preserve"> Cittadini che hanno </w:t>
      </w:r>
      <w:r w:rsidRPr="007F2E3D">
        <w:rPr>
          <w:b/>
          <w:bCs/>
        </w:rPr>
        <w:t>già compiuto 70 anni</w:t>
      </w:r>
      <w:r w:rsidRPr="007F2E3D">
        <w:t>.</w:t>
      </w:r>
    </w:p>
    <w:p w14:paraId="65611261" w14:textId="77777777" w:rsidR="007F2E3D" w:rsidRPr="007F2E3D" w:rsidRDefault="007F2E3D" w:rsidP="007F2E3D">
      <w:pPr>
        <w:rPr>
          <w:b/>
          <w:bCs/>
        </w:rPr>
      </w:pPr>
      <w:r w:rsidRPr="007F2E3D">
        <w:rPr>
          <w:rFonts w:ascii="Segoe UI Emoji" w:hAnsi="Segoe UI Emoji" w:cs="Segoe UI Emoji"/>
          <w:b/>
          <w:bCs/>
        </w:rPr>
        <w:t>⚙️</w:t>
      </w:r>
      <w:r w:rsidRPr="007F2E3D">
        <w:rPr>
          <w:b/>
          <w:bCs/>
        </w:rPr>
        <w:t xml:space="preserve"> Come funziona l'emissione</w:t>
      </w:r>
    </w:p>
    <w:p w14:paraId="580AF4B8" w14:textId="77777777" w:rsidR="007F2E3D" w:rsidRPr="007F2E3D" w:rsidRDefault="007F2E3D" w:rsidP="007F2E3D">
      <w:pPr>
        <w:numPr>
          <w:ilvl w:val="0"/>
          <w:numId w:val="2"/>
        </w:numPr>
      </w:pPr>
      <w:r w:rsidRPr="007F2E3D">
        <w:rPr>
          <w:b/>
          <w:bCs/>
        </w:rPr>
        <w:t>Procedura invariata:</w:t>
      </w:r>
      <w:r w:rsidRPr="007F2E3D">
        <w:t xml:space="preserve"> Le modalità di richiesta presso i Comuni e i Consolati restano esattamente le stesse.</w:t>
      </w:r>
    </w:p>
    <w:p w14:paraId="3D6AA66D" w14:textId="77777777" w:rsidR="007F2E3D" w:rsidRPr="007F2E3D" w:rsidRDefault="007F2E3D" w:rsidP="007F2E3D">
      <w:pPr>
        <w:rPr>
          <w:b/>
          <w:bCs/>
        </w:rPr>
      </w:pPr>
      <w:r w:rsidRPr="007F2E3D">
        <w:rPr>
          <w:rFonts w:ascii="Segoe UI Emoji" w:hAnsi="Segoe UI Emoji" w:cs="Segoe UI Emoji"/>
          <w:b/>
          <w:bCs/>
        </w:rPr>
        <w:t>📄</w:t>
      </w:r>
      <w:r w:rsidRPr="007F2E3D">
        <w:rPr>
          <w:b/>
          <w:bCs/>
        </w:rPr>
        <w:t xml:space="preserve"> Cosa cambia sul documento</w:t>
      </w:r>
    </w:p>
    <w:p w14:paraId="64C80CE2" w14:textId="77777777" w:rsidR="00980A63" w:rsidRPr="00980A63" w:rsidRDefault="007F2E3D" w:rsidP="00980A63">
      <w:pPr>
        <w:numPr>
          <w:ilvl w:val="0"/>
          <w:numId w:val="3"/>
        </w:numPr>
        <w:rPr>
          <w:b/>
          <w:bCs/>
        </w:rPr>
      </w:pPr>
      <w:r w:rsidRPr="007F2E3D">
        <w:rPr>
          <w:b/>
          <w:bCs/>
        </w:rPr>
        <w:t>Casella Scadenza:</w:t>
      </w:r>
      <w:r w:rsidRPr="007F2E3D">
        <w:t xml:space="preserve"> Riporterà la dicitura </w:t>
      </w:r>
      <w:r w:rsidRPr="007F2E3D">
        <w:rPr>
          <w:b/>
          <w:bCs/>
        </w:rPr>
        <w:t>ILLIMITATA</w:t>
      </w:r>
      <w:r w:rsidRPr="007F2E3D">
        <w:t>.</w:t>
      </w:r>
    </w:p>
    <w:p w14:paraId="75EAC8F9" w14:textId="0A6BCDEF" w:rsidR="007F2E3D" w:rsidRPr="007F2E3D" w:rsidRDefault="007F2E3D" w:rsidP="00980A63">
      <w:pPr>
        <w:ind w:left="720"/>
        <w:rPr>
          <w:b/>
          <w:bCs/>
        </w:rPr>
      </w:pPr>
      <w:r w:rsidRPr="007F2E3D">
        <w:rPr>
          <w:rFonts w:ascii="Segoe UI Emoji" w:hAnsi="Segoe UI Emoji" w:cs="Segoe UI Emoji"/>
          <w:b/>
          <w:bCs/>
        </w:rPr>
        <w:t>⚠️</w:t>
      </w:r>
      <w:r w:rsidRPr="007F2E3D">
        <w:rPr>
          <w:b/>
          <w:bCs/>
        </w:rPr>
        <w:t xml:space="preserve"> Eccezioni alla norma</w:t>
      </w:r>
    </w:p>
    <w:p w14:paraId="4B2CFEF4" w14:textId="77777777" w:rsidR="007F2E3D" w:rsidRPr="007F2E3D" w:rsidRDefault="007F2E3D" w:rsidP="007F2E3D">
      <w:r w:rsidRPr="007F2E3D">
        <w:t xml:space="preserve">La validità illimitata </w:t>
      </w:r>
      <w:r w:rsidRPr="007F2E3D">
        <w:rPr>
          <w:b/>
          <w:bCs/>
        </w:rPr>
        <w:t>non</w:t>
      </w:r>
      <w:r w:rsidRPr="007F2E3D">
        <w:t xml:space="preserve"> si applica nei seguenti casi specifici:</w:t>
      </w:r>
    </w:p>
    <w:p w14:paraId="183DB248" w14:textId="77777777" w:rsidR="007F2E3D" w:rsidRPr="007F2E3D" w:rsidRDefault="007F2E3D" w:rsidP="007F2E3D">
      <w:pPr>
        <w:numPr>
          <w:ilvl w:val="0"/>
          <w:numId w:val="4"/>
        </w:numPr>
      </w:pPr>
      <w:r w:rsidRPr="007F2E3D">
        <w:rPr>
          <w:b/>
          <w:bCs/>
        </w:rPr>
        <w:t>Richiedenti protezione internazionale:</w:t>
      </w:r>
      <w:r w:rsidRPr="007F2E3D">
        <w:t xml:space="preserve"> La CIE mantiene una validità di </w:t>
      </w:r>
      <w:r w:rsidRPr="007F2E3D">
        <w:rPr>
          <w:b/>
          <w:bCs/>
        </w:rPr>
        <w:t>3 anni</w:t>
      </w:r>
      <w:r w:rsidRPr="007F2E3D">
        <w:t>.</w:t>
      </w:r>
    </w:p>
    <w:p w14:paraId="11ED2D41" w14:textId="77777777" w:rsidR="007F2E3D" w:rsidRPr="007F2E3D" w:rsidRDefault="007F2E3D" w:rsidP="007F2E3D">
      <w:pPr>
        <w:numPr>
          <w:ilvl w:val="0"/>
          <w:numId w:val="4"/>
        </w:numPr>
      </w:pPr>
      <w:r w:rsidRPr="007F2E3D">
        <w:rPr>
          <w:b/>
          <w:bCs/>
        </w:rPr>
        <w:t>Impossibilità temporanea di rilevare le impronte digitali:</w:t>
      </w:r>
      <w:r w:rsidRPr="007F2E3D">
        <w:t xml:space="preserve"> La CIE ha una durata massima di </w:t>
      </w:r>
      <w:r w:rsidRPr="007F2E3D">
        <w:rPr>
          <w:b/>
          <w:bCs/>
        </w:rPr>
        <w:t>12 mesi</w:t>
      </w:r>
      <w:r w:rsidRPr="007F2E3D">
        <w:t>.</w:t>
      </w:r>
    </w:p>
    <w:p w14:paraId="52EDD9D3" w14:textId="77777777" w:rsidR="007F2E3D" w:rsidRPr="007F2E3D" w:rsidRDefault="007F2E3D" w:rsidP="007F2E3D">
      <w:pPr>
        <w:rPr>
          <w:b/>
          <w:bCs/>
        </w:rPr>
      </w:pPr>
      <w:r w:rsidRPr="007F2E3D">
        <w:rPr>
          <w:rFonts w:ascii="Segoe UI Emoji" w:hAnsi="Segoe UI Emoji" w:cs="Segoe UI Emoji"/>
          <w:b/>
          <w:bCs/>
        </w:rPr>
        <w:t>💻</w:t>
      </w:r>
      <w:r w:rsidRPr="007F2E3D">
        <w:rPr>
          <w:b/>
          <w:bCs/>
        </w:rPr>
        <w:t xml:space="preserve"> Identità Fisica vs Identità Digitale</w:t>
      </w:r>
    </w:p>
    <w:p w14:paraId="09CA4ADF" w14:textId="77777777" w:rsidR="007F2E3D" w:rsidRPr="007F2E3D" w:rsidRDefault="007F2E3D" w:rsidP="007F2E3D">
      <w:r w:rsidRPr="007F2E3D">
        <w:t xml:space="preserve">È fondamentale ricordare che la durata illimitata vale </w:t>
      </w:r>
      <w:r w:rsidRPr="007F2E3D">
        <w:rPr>
          <w:b/>
          <w:bCs/>
        </w:rPr>
        <w:t>solo come documento di riconoscimento fisico</w:t>
      </w:r>
      <w:r w:rsidRPr="007F2E3D">
        <w:t>.</w:t>
      </w:r>
    </w:p>
    <w:p w14:paraId="30A710F9" w14:textId="77777777" w:rsidR="007F2E3D" w:rsidRPr="007F2E3D" w:rsidRDefault="007F2E3D" w:rsidP="007F2E3D">
      <w:pPr>
        <w:numPr>
          <w:ilvl w:val="0"/>
          <w:numId w:val="5"/>
        </w:numPr>
      </w:pPr>
      <w:r w:rsidRPr="007F2E3D">
        <w:rPr>
          <w:b/>
          <w:bCs/>
        </w:rPr>
        <w:t>Certificato digitale:</w:t>
      </w:r>
      <w:r w:rsidRPr="007F2E3D">
        <w:t xml:space="preserve"> Il chip integrato per l'accesso ai servizi online della Pubblica Amministrazione </w:t>
      </w:r>
      <w:r w:rsidRPr="007F2E3D">
        <w:rPr>
          <w:b/>
          <w:bCs/>
        </w:rPr>
        <w:t>scade dopo 10 anni</w:t>
      </w:r>
      <w:r w:rsidRPr="007F2E3D">
        <w:t>.</w:t>
      </w:r>
    </w:p>
    <w:p w14:paraId="480779BB" w14:textId="76926CE7" w:rsidR="007F2E3D" w:rsidRDefault="007F2E3D" w:rsidP="007F2E3D">
      <w:pPr>
        <w:numPr>
          <w:ilvl w:val="0"/>
          <w:numId w:val="5"/>
        </w:numPr>
      </w:pPr>
      <w:r w:rsidRPr="007F2E3D">
        <w:rPr>
          <w:b/>
          <w:bCs/>
        </w:rPr>
        <w:t>Cosa fare dopo 10 anni:</w:t>
      </w:r>
      <w:r w:rsidRPr="007F2E3D">
        <w:t xml:space="preserve"> Il documento resta perfettamente valido per l'identificazione personale, ma per continuare a usarlo online sarà necessario rinnovare il certificato digitale</w:t>
      </w:r>
    </w:p>
    <w:sectPr w:rsidR="007F2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C73D8"/>
    <w:multiLevelType w:val="multilevel"/>
    <w:tmpl w:val="0AEA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6079E"/>
    <w:multiLevelType w:val="multilevel"/>
    <w:tmpl w:val="B3F2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F34F8"/>
    <w:multiLevelType w:val="multilevel"/>
    <w:tmpl w:val="9498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9434C3"/>
    <w:multiLevelType w:val="multilevel"/>
    <w:tmpl w:val="D098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6073C"/>
    <w:multiLevelType w:val="multilevel"/>
    <w:tmpl w:val="8FDC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0594580">
    <w:abstractNumId w:val="4"/>
  </w:num>
  <w:num w:numId="2" w16cid:durableId="1829975334">
    <w:abstractNumId w:val="3"/>
  </w:num>
  <w:num w:numId="3" w16cid:durableId="1953971578">
    <w:abstractNumId w:val="0"/>
  </w:num>
  <w:num w:numId="4" w16cid:durableId="984698615">
    <w:abstractNumId w:val="2"/>
  </w:num>
  <w:num w:numId="5" w16cid:durableId="1622683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3D"/>
    <w:rsid w:val="00356576"/>
    <w:rsid w:val="003E21B6"/>
    <w:rsid w:val="00644698"/>
    <w:rsid w:val="007F2E3D"/>
    <w:rsid w:val="00980A63"/>
    <w:rsid w:val="00A9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E41A"/>
  <w15:chartTrackingRefBased/>
  <w15:docId w15:val="{2227DFB2-94E9-4B81-BB85-EA955E74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2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2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2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2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2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2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2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2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2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2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2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2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2E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2E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2E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2E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2E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2E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2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2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2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2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2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2E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2E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2E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2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2E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2E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Tre</dc:creator>
  <cp:keywords/>
  <dc:description/>
  <cp:lastModifiedBy>Office Tre</cp:lastModifiedBy>
  <cp:revision>2</cp:revision>
  <dcterms:created xsi:type="dcterms:W3CDTF">2026-07-27T09:42:00Z</dcterms:created>
  <dcterms:modified xsi:type="dcterms:W3CDTF">2026-07-30T08:04:00Z</dcterms:modified>
</cp:coreProperties>
</file>